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FE1AE8" w14:textId="77777777" w:rsidR="000E30B2" w:rsidRPr="000E30B2" w:rsidRDefault="000E30B2" w:rsidP="00132836">
      <w:pPr>
        <w:jc w:val="center"/>
      </w:pPr>
      <w:r w:rsidRPr="000E30B2">
        <w:t>Оқыс оқиға мен кәсіби ауруларды есепке алу және зерттеу</w:t>
      </w:r>
    </w:p>
    <w:p w14:paraId="735AE8A1" w14:textId="77777777" w:rsidR="000E30B2" w:rsidRPr="000E30B2" w:rsidRDefault="000E30B2" w:rsidP="000E30B2">
      <w:pPr>
        <w:jc w:val="both"/>
      </w:pPr>
    </w:p>
    <w:p w14:paraId="019B6B18" w14:textId="77777777" w:rsidR="000E30B2" w:rsidRPr="00136D74" w:rsidRDefault="000E30B2" w:rsidP="000E30B2">
      <w:pPr>
        <w:jc w:val="both"/>
        <w:rPr>
          <w:sz w:val="32"/>
          <w:szCs w:val="32"/>
        </w:rPr>
      </w:pPr>
      <w:proofErr w:type="gramStart"/>
      <w:r w:rsidRPr="00136D74">
        <w:rPr>
          <w:sz w:val="32"/>
          <w:szCs w:val="32"/>
        </w:rPr>
        <w:t>Өндірісте  қатерлі</w:t>
      </w:r>
      <w:proofErr w:type="gramEnd"/>
      <w:r w:rsidRPr="00136D74">
        <w:rPr>
          <w:sz w:val="32"/>
          <w:szCs w:val="32"/>
        </w:rPr>
        <w:t xml:space="preserve"> жағдайды есепке алу және зерттеу туралы жалпы ережесі. Оқиға болған жер бойынша бақытсыз жағдайларды оқыс оқиғаларды топтастыру, өндірістік емес және өндірістік жарақаттар ретінде рәсімделуі. Оқыс оқиғаларды зерттеудің жалпы тәртібі. Кәсіби аурулар өндірістік улануларды және бақытсыз жағдайларды зерттеудің жалпы тәртібі. Кәсіби аурулар мен бақытсыз жағдайларды тіркеу мен рәсімдеу. Жұмыстан келек жатқан немесе жұмысқа бара жатқан жолда болған оқыс оқиғаларды есепке алу және зерттеу тәртібі. Кәсіби аурулар мен бақытсыз жағдайларды тіркеу зерттеу бақылау алдын алу.   </w:t>
      </w:r>
    </w:p>
    <w:p w14:paraId="6B21BFBA" w14:textId="00A66931" w:rsidR="000E30B2" w:rsidRPr="00136D74" w:rsidRDefault="000E30B2" w:rsidP="000E30B2">
      <w:pPr>
        <w:jc w:val="both"/>
        <w:rPr>
          <w:sz w:val="32"/>
          <w:szCs w:val="32"/>
        </w:rPr>
      </w:pPr>
      <w:r w:rsidRPr="00136D74">
        <w:rPr>
          <w:sz w:val="32"/>
          <w:szCs w:val="32"/>
        </w:rPr>
        <w:t>Қазақстан Республикасы</w:t>
      </w:r>
      <w:r w:rsidR="00A42FEF" w:rsidRPr="00136D74">
        <w:rPr>
          <w:sz w:val="32"/>
          <w:szCs w:val="32"/>
          <w:lang w:val="kk-KZ"/>
        </w:rPr>
        <w:t xml:space="preserve"> </w:t>
      </w:r>
      <w:r w:rsidRPr="00136D74">
        <w:rPr>
          <w:sz w:val="32"/>
          <w:szCs w:val="32"/>
        </w:rPr>
        <w:t>Денсаулық сақтау министрінің</w:t>
      </w:r>
      <w:r w:rsidR="00A42FEF" w:rsidRPr="00136D74">
        <w:rPr>
          <w:sz w:val="32"/>
          <w:szCs w:val="32"/>
          <w:lang w:val="kk-KZ"/>
        </w:rPr>
        <w:t xml:space="preserve"> </w:t>
      </w:r>
      <w:r w:rsidRPr="00136D74">
        <w:rPr>
          <w:sz w:val="32"/>
          <w:szCs w:val="32"/>
        </w:rPr>
        <w:t>2005 жылғы 23 маусымдағы</w:t>
      </w:r>
      <w:r w:rsidR="00A42FEF" w:rsidRPr="00136D74">
        <w:rPr>
          <w:sz w:val="32"/>
          <w:szCs w:val="32"/>
          <w:lang w:val="kk-KZ"/>
        </w:rPr>
        <w:t xml:space="preserve"> </w:t>
      </w:r>
      <w:r w:rsidRPr="00136D74">
        <w:rPr>
          <w:sz w:val="32"/>
          <w:szCs w:val="32"/>
        </w:rPr>
        <w:t>N 294 бұйрығымен бекітілген</w:t>
      </w:r>
    </w:p>
    <w:p w14:paraId="08C52734" w14:textId="65991757" w:rsidR="000E30B2" w:rsidRPr="00136D74" w:rsidRDefault="000E30B2" w:rsidP="000E30B2">
      <w:pPr>
        <w:jc w:val="both"/>
        <w:rPr>
          <w:sz w:val="32"/>
          <w:szCs w:val="32"/>
        </w:rPr>
      </w:pPr>
      <w:bookmarkStart w:id="0" w:name="z8"/>
      <w:bookmarkEnd w:id="0"/>
      <w:r w:rsidRPr="00136D74">
        <w:rPr>
          <w:sz w:val="32"/>
          <w:szCs w:val="32"/>
        </w:rPr>
        <w:t xml:space="preserve"> Кәсіби аурулар мен улануларды тіркеу, тексеру,</w:t>
      </w:r>
      <w:r w:rsidR="00A42FEF" w:rsidRPr="00136D74">
        <w:rPr>
          <w:sz w:val="32"/>
          <w:szCs w:val="32"/>
          <w:lang w:val="kk-KZ"/>
        </w:rPr>
        <w:t xml:space="preserve"> </w:t>
      </w:r>
      <w:r w:rsidRPr="00136D74">
        <w:rPr>
          <w:sz w:val="32"/>
          <w:szCs w:val="32"/>
        </w:rPr>
        <w:t>есепке алу және олар бойынша есеп беру ережесі</w:t>
      </w:r>
    </w:p>
    <w:p w14:paraId="0E7DA746" w14:textId="7A6850DD" w:rsidR="000E30B2" w:rsidRPr="00136D74" w:rsidRDefault="000E30B2" w:rsidP="000E30B2">
      <w:pPr>
        <w:jc w:val="both"/>
        <w:rPr>
          <w:sz w:val="32"/>
          <w:szCs w:val="32"/>
        </w:rPr>
      </w:pPr>
      <w:r w:rsidRPr="00136D74">
        <w:rPr>
          <w:sz w:val="32"/>
          <w:szCs w:val="32"/>
        </w:rPr>
        <w:t>1. Осы Кәсіби аурулар мен улануларды тіркеу, тексеру, есепке алу және олар бойынша есеп беру ережесі кәсіби аурушаңдықты, улануды тіркеу, тексеру және есептеу және есеп беру тәртібін айқындайды.</w:t>
      </w:r>
    </w:p>
    <w:p w14:paraId="0586D072" w14:textId="4D1A133E" w:rsidR="000E30B2" w:rsidRPr="00136D74" w:rsidRDefault="000E30B2" w:rsidP="000E30B2">
      <w:pPr>
        <w:jc w:val="both"/>
        <w:rPr>
          <w:sz w:val="32"/>
          <w:szCs w:val="32"/>
        </w:rPr>
      </w:pPr>
      <w:bookmarkStart w:id="1" w:name="z9"/>
      <w:bookmarkEnd w:id="1"/>
      <w:r w:rsidRPr="00136D74">
        <w:rPr>
          <w:sz w:val="32"/>
          <w:szCs w:val="32"/>
        </w:rPr>
        <w:t>2. Кәсіби ауруларды және улануды есептеу жүйесі, кәсіби ауруларды жағдайына талдау жасай отырып, өндірістік зиянды факторлардың адам денсаулығына ететін әсерін болдырмау шараларын ұйымдастыруға, сондай-ақ олардың алдын алуға бағытталған жетілдірілген бағдарламаны практикаға енгізуге арналған.</w:t>
      </w:r>
    </w:p>
    <w:p w14:paraId="1FF758BE" w14:textId="514B3782" w:rsidR="000E30B2" w:rsidRPr="00136D74" w:rsidRDefault="000E30B2" w:rsidP="000E30B2">
      <w:pPr>
        <w:jc w:val="both"/>
        <w:rPr>
          <w:sz w:val="32"/>
          <w:szCs w:val="32"/>
        </w:rPr>
      </w:pPr>
      <w:bookmarkStart w:id="2" w:name="z10"/>
      <w:bookmarkEnd w:id="2"/>
      <w:r w:rsidRPr="00136D74">
        <w:rPr>
          <w:sz w:val="32"/>
          <w:szCs w:val="32"/>
        </w:rPr>
        <w:t xml:space="preserve"> 3. Кәсіби аурулардың және уланудың </w:t>
      </w:r>
      <w:proofErr w:type="gramStart"/>
      <w:r w:rsidRPr="00136D74">
        <w:rPr>
          <w:sz w:val="32"/>
          <w:szCs w:val="32"/>
        </w:rPr>
        <w:t>тізімі  бойынша</w:t>
      </w:r>
      <w:proofErr w:type="gramEnd"/>
      <w:r w:rsidRPr="00136D74">
        <w:rPr>
          <w:sz w:val="32"/>
          <w:szCs w:val="32"/>
        </w:rPr>
        <w:t xml:space="preserve"> кәсіби аурулар мен улану оқиғаларын есепке алу және оған байланысты тексерістерді жүргізу осы ереженің 1-қосымшасына сай жүргізіледі.</w:t>
      </w:r>
    </w:p>
    <w:p w14:paraId="6F1434C2" w14:textId="33D700E6" w:rsidR="000E30B2" w:rsidRPr="00136D74" w:rsidRDefault="000E30B2" w:rsidP="000E30B2">
      <w:pPr>
        <w:jc w:val="both"/>
        <w:rPr>
          <w:sz w:val="32"/>
          <w:szCs w:val="32"/>
        </w:rPr>
      </w:pPr>
      <w:bookmarkStart w:id="3" w:name="z11"/>
      <w:bookmarkEnd w:id="3"/>
      <w:r w:rsidRPr="00136D74">
        <w:rPr>
          <w:sz w:val="32"/>
          <w:szCs w:val="32"/>
        </w:rPr>
        <w:t>4. Тез өрбіген кәсіби ауруларды және улану диагнозын азаматтарға амбулаториялық-емханалық және стационарлық, медициналық көмек көрсеткен ұйымдар, ал созылмалы кәсіби ауруларды - кәсіби патология орталықтары немесе кәсіби аурулар клиникасы анықтайды.</w:t>
      </w:r>
    </w:p>
    <w:p w14:paraId="7538D81B" w14:textId="6A294807" w:rsidR="000E30B2" w:rsidRPr="00136D74" w:rsidRDefault="000E30B2" w:rsidP="000E30B2">
      <w:pPr>
        <w:jc w:val="both"/>
        <w:rPr>
          <w:sz w:val="32"/>
          <w:szCs w:val="32"/>
        </w:rPr>
      </w:pPr>
      <w:bookmarkStart w:id="4" w:name="z12"/>
      <w:bookmarkEnd w:id="4"/>
      <w:r w:rsidRPr="00136D74">
        <w:rPr>
          <w:sz w:val="32"/>
          <w:szCs w:val="32"/>
        </w:rPr>
        <w:t>5. Орталықта бағытты, кәсіби тұрғыдан патологияны сараптау комиссиясы құрылады. Кәсіби патологиялық сараптау комиссияның құрамының жалпы саны 3 адамнан кем болмауы керек.</w:t>
      </w:r>
    </w:p>
    <w:p w14:paraId="7EC54B7A" w14:textId="77777777" w:rsidR="00A42FEF" w:rsidRPr="00136D74" w:rsidRDefault="000E30B2" w:rsidP="000E30B2">
      <w:pPr>
        <w:jc w:val="both"/>
        <w:rPr>
          <w:sz w:val="32"/>
          <w:szCs w:val="32"/>
        </w:rPr>
      </w:pPr>
      <w:bookmarkStart w:id="5" w:name="z13"/>
      <w:bookmarkEnd w:id="5"/>
      <w:r w:rsidRPr="00136D74">
        <w:rPr>
          <w:sz w:val="32"/>
          <w:szCs w:val="32"/>
        </w:rPr>
        <w:t>6. Кәсіби патологиялық сараптау комиссиясы кәсіби ауру және улану диагнозын қоюға арналған материалдарды:</w:t>
      </w:r>
    </w:p>
    <w:p w14:paraId="5C23521A" w14:textId="77777777" w:rsidR="00A42FEF" w:rsidRPr="00136D74" w:rsidRDefault="000E30B2" w:rsidP="000E30B2">
      <w:pPr>
        <w:jc w:val="both"/>
        <w:rPr>
          <w:sz w:val="32"/>
          <w:szCs w:val="32"/>
        </w:rPr>
      </w:pPr>
      <w:r w:rsidRPr="00136D74">
        <w:rPr>
          <w:sz w:val="32"/>
          <w:szCs w:val="32"/>
        </w:rPr>
        <w:t>1) медицина ұйымының жолдама қағазы;</w:t>
      </w:r>
    </w:p>
    <w:p w14:paraId="3D7486B9" w14:textId="77777777" w:rsidR="00B52479" w:rsidRPr="00136D74" w:rsidRDefault="000E30B2" w:rsidP="000E30B2">
      <w:pPr>
        <w:jc w:val="both"/>
        <w:rPr>
          <w:sz w:val="32"/>
          <w:szCs w:val="32"/>
        </w:rPr>
      </w:pPr>
      <w:r w:rsidRPr="00136D74">
        <w:rPr>
          <w:sz w:val="32"/>
          <w:szCs w:val="32"/>
        </w:rPr>
        <w:lastRenderedPageBreak/>
        <w:t>2) аурудың медициналық (амбулаториялық, стационарлық) картасынан алынған, оның ішінде жұмысқа алынар алдындағы, одан соң кезеңді медициналық тексерістерден өткендігі туралы және зертханалық, функционалдық тексерістер туралы толық мағлұмат;</w:t>
      </w:r>
    </w:p>
    <w:p w14:paraId="176EF0FC" w14:textId="77777777" w:rsidR="00B52479" w:rsidRPr="00136D74" w:rsidRDefault="000E30B2" w:rsidP="000E30B2">
      <w:pPr>
        <w:jc w:val="both"/>
        <w:rPr>
          <w:sz w:val="32"/>
          <w:szCs w:val="32"/>
        </w:rPr>
      </w:pPr>
      <w:r w:rsidRPr="00136D74">
        <w:rPr>
          <w:sz w:val="32"/>
          <w:szCs w:val="32"/>
        </w:rPr>
        <w:t>3) тұрған орындарынан алынған эпикриздерінің көшірмесі;</w:t>
      </w:r>
    </w:p>
    <w:p w14:paraId="4846FDF7" w14:textId="77777777" w:rsidR="00B52479" w:rsidRPr="00136D74" w:rsidRDefault="000E30B2" w:rsidP="000E30B2">
      <w:pPr>
        <w:jc w:val="both"/>
        <w:rPr>
          <w:sz w:val="32"/>
          <w:szCs w:val="32"/>
        </w:rPr>
      </w:pPr>
      <w:r w:rsidRPr="00136D74">
        <w:rPr>
          <w:sz w:val="32"/>
          <w:szCs w:val="32"/>
        </w:rPr>
        <w:t>4) осы Ереженің 2-қосымшасына сәйкес толтырылған еңбек ету жағдайының санитарлық-эпидемиологиялық сипаттамасы;</w:t>
      </w:r>
    </w:p>
    <w:p w14:paraId="20C777BA" w14:textId="590C4F31" w:rsidR="000E30B2" w:rsidRPr="00136D74" w:rsidRDefault="000E30B2" w:rsidP="000E30B2">
      <w:pPr>
        <w:jc w:val="both"/>
        <w:rPr>
          <w:sz w:val="32"/>
          <w:szCs w:val="32"/>
        </w:rPr>
      </w:pPr>
      <w:r w:rsidRPr="00136D74">
        <w:rPr>
          <w:sz w:val="32"/>
          <w:szCs w:val="32"/>
        </w:rPr>
        <w:t>5) белгіленген тәртіп бойынша расталған еңбек кітапшасының көшірмесі сияқты құжаттар болған жағдайда ғана қарайды.</w:t>
      </w:r>
    </w:p>
    <w:p w14:paraId="201DB757" w14:textId="77777777" w:rsidR="00B52479" w:rsidRPr="00136D74" w:rsidRDefault="000E30B2" w:rsidP="000E30B2">
      <w:pPr>
        <w:jc w:val="both"/>
        <w:rPr>
          <w:sz w:val="32"/>
          <w:szCs w:val="32"/>
        </w:rPr>
      </w:pPr>
      <w:bookmarkStart w:id="6" w:name="z14"/>
      <w:bookmarkEnd w:id="6"/>
      <w:r w:rsidRPr="00136D74">
        <w:rPr>
          <w:sz w:val="32"/>
          <w:szCs w:val="32"/>
        </w:rPr>
        <w:t>7. Кәсіби патологиялық сараптау комиссиясы келесі шешімдерді қабылдай алады:</w:t>
      </w:r>
    </w:p>
    <w:p w14:paraId="3B9A7FA9" w14:textId="77777777" w:rsidR="00B52479" w:rsidRPr="00136D74" w:rsidRDefault="000E30B2" w:rsidP="000E30B2">
      <w:pPr>
        <w:jc w:val="both"/>
        <w:rPr>
          <w:sz w:val="32"/>
          <w:szCs w:val="32"/>
        </w:rPr>
      </w:pPr>
      <w:r w:rsidRPr="00136D74">
        <w:rPr>
          <w:sz w:val="32"/>
          <w:szCs w:val="32"/>
        </w:rPr>
        <w:t xml:space="preserve"> 1) кәсіби факторлардың әсерінен пайда болатын ауруларды, оның ішінде кейіннен болатын түрлерін;</w:t>
      </w:r>
    </w:p>
    <w:p w14:paraId="29138D58" w14:textId="77777777" w:rsidR="00B52479" w:rsidRPr="00136D74" w:rsidRDefault="000E30B2" w:rsidP="000E30B2">
      <w:pPr>
        <w:jc w:val="both"/>
        <w:rPr>
          <w:sz w:val="32"/>
          <w:szCs w:val="32"/>
        </w:rPr>
      </w:pPr>
      <w:r w:rsidRPr="00136D74">
        <w:rPr>
          <w:sz w:val="32"/>
          <w:szCs w:val="32"/>
        </w:rPr>
        <w:t xml:space="preserve"> 2) кәсіби факторлардың әсерінен пайда болатын аурулары;</w:t>
      </w:r>
    </w:p>
    <w:p w14:paraId="3B859AC3" w14:textId="77777777" w:rsidR="00B52479" w:rsidRPr="00136D74" w:rsidRDefault="000E30B2" w:rsidP="000E30B2">
      <w:pPr>
        <w:jc w:val="both"/>
        <w:rPr>
          <w:sz w:val="32"/>
          <w:szCs w:val="32"/>
        </w:rPr>
      </w:pPr>
      <w:r w:rsidRPr="00136D74">
        <w:rPr>
          <w:sz w:val="32"/>
          <w:szCs w:val="32"/>
        </w:rPr>
        <w:t>3) өндірістік зиянды факторлар әсер ету салдарынан пайда болатын жеке белгілердің болуы ("К" тобы);</w:t>
      </w:r>
    </w:p>
    <w:p w14:paraId="09ECA1A9" w14:textId="77777777" w:rsidR="00B52479" w:rsidRPr="00136D74" w:rsidRDefault="000E30B2" w:rsidP="000E30B2">
      <w:pPr>
        <w:jc w:val="both"/>
        <w:rPr>
          <w:sz w:val="32"/>
          <w:szCs w:val="32"/>
        </w:rPr>
      </w:pPr>
      <w:r w:rsidRPr="00136D74">
        <w:rPr>
          <w:sz w:val="32"/>
          <w:szCs w:val="32"/>
        </w:rPr>
        <w:t>4) кәсіби аурудың өршуі (тоқтаусыз өрбуі);</w:t>
      </w:r>
    </w:p>
    <w:p w14:paraId="3E5C4CA0" w14:textId="77777777" w:rsidR="00B52479" w:rsidRPr="00136D74" w:rsidRDefault="000E30B2" w:rsidP="000E30B2">
      <w:pPr>
        <w:jc w:val="both"/>
        <w:rPr>
          <w:sz w:val="32"/>
          <w:szCs w:val="32"/>
        </w:rPr>
      </w:pPr>
      <w:r w:rsidRPr="00136D74">
        <w:rPr>
          <w:sz w:val="32"/>
          <w:szCs w:val="32"/>
        </w:rPr>
        <w:t xml:space="preserve"> 5) кәсіби аурудың өршуінің тоқтауы немесе кері жүруі;</w:t>
      </w:r>
    </w:p>
    <w:p w14:paraId="2058C429" w14:textId="77777777" w:rsidR="00B52479" w:rsidRPr="00136D74" w:rsidRDefault="000E30B2" w:rsidP="000E30B2">
      <w:pPr>
        <w:jc w:val="both"/>
        <w:rPr>
          <w:sz w:val="32"/>
          <w:szCs w:val="32"/>
        </w:rPr>
      </w:pPr>
      <w:r w:rsidRPr="00136D74">
        <w:rPr>
          <w:sz w:val="32"/>
          <w:szCs w:val="32"/>
        </w:rPr>
        <w:t xml:space="preserve"> 6) кәсіби ауру жоқ дегізетін кәсіби аурудың қалдық белгілері (ұзақ уақыттан кейінгі салдары), аурудың салдары;</w:t>
      </w:r>
    </w:p>
    <w:p w14:paraId="2533A116" w14:textId="77777777" w:rsidR="00B52479" w:rsidRPr="00136D74" w:rsidRDefault="000E30B2" w:rsidP="000E30B2">
      <w:pPr>
        <w:jc w:val="both"/>
        <w:rPr>
          <w:sz w:val="32"/>
          <w:szCs w:val="32"/>
        </w:rPr>
      </w:pPr>
      <w:r w:rsidRPr="00136D74">
        <w:rPr>
          <w:sz w:val="32"/>
          <w:szCs w:val="32"/>
        </w:rPr>
        <w:t>7) қайталай тексерістер жүргізу арқылы қосымша мағлұматтарды жинау (көрсетілсін);</w:t>
      </w:r>
    </w:p>
    <w:p w14:paraId="1F48CE0C" w14:textId="6DD87CAB" w:rsidR="000E30B2" w:rsidRPr="00136D74" w:rsidRDefault="000E30B2" w:rsidP="000E30B2">
      <w:pPr>
        <w:jc w:val="both"/>
        <w:rPr>
          <w:sz w:val="32"/>
          <w:szCs w:val="32"/>
        </w:rPr>
      </w:pPr>
      <w:r w:rsidRPr="00136D74">
        <w:rPr>
          <w:sz w:val="32"/>
          <w:szCs w:val="32"/>
        </w:rPr>
        <w:t xml:space="preserve"> 8) жоғарғы дәрежеде мамандандырылған медициналық көмек алу және тереңдетілген тексерістер жүргізу үшін кәсіби патология клиникасында тексеріліп, кеңес алуды қажет етеді.</w:t>
      </w:r>
    </w:p>
    <w:p w14:paraId="66C78250" w14:textId="77777777" w:rsidR="00B52479" w:rsidRPr="00136D74" w:rsidRDefault="00B52479" w:rsidP="000E30B2">
      <w:pPr>
        <w:jc w:val="both"/>
        <w:rPr>
          <w:sz w:val="32"/>
          <w:szCs w:val="32"/>
        </w:rPr>
      </w:pPr>
      <w:bookmarkStart w:id="7" w:name="z15"/>
      <w:bookmarkEnd w:id="7"/>
    </w:p>
    <w:p w14:paraId="47157408" w14:textId="5AC8DCB2" w:rsidR="000E30B2" w:rsidRPr="00136D74" w:rsidRDefault="000E30B2" w:rsidP="000E30B2">
      <w:pPr>
        <w:jc w:val="both"/>
        <w:rPr>
          <w:sz w:val="32"/>
          <w:szCs w:val="32"/>
        </w:rPr>
      </w:pPr>
      <w:r w:rsidRPr="00136D74">
        <w:rPr>
          <w:sz w:val="32"/>
          <w:szCs w:val="32"/>
        </w:rPr>
        <w:t>8. Кәсіби патологиялық сараптау комиссиясының қорытындысында кезекті емдеу-профилактикалау шаралары көрсетіліп, диспансеризацияға алу, медициналық тұрғыдан қалпына келтіру мәселелері шешілуі керек.</w:t>
      </w:r>
    </w:p>
    <w:p w14:paraId="1D11304C" w14:textId="676C33DF" w:rsidR="000E30B2" w:rsidRPr="00136D74" w:rsidRDefault="000E30B2" w:rsidP="000E30B2">
      <w:pPr>
        <w:jc w:val="both"/>
        <w:rPr>
          <w:sz w:val="32"/>
          <w:szCs w:val="32"/>
        </w:rPr>
      </w:pPr>
      <w:bookmarkStart w:id="8" w:name="z16"/>
      <w:bookmarkEnd w:id="8"/>
      <w:r w:rsidRPr="00136D74">
        <w:rPr>
          <w:sz w:val="32"/>
          <w:szCs w:val="32"/>
        </w:rPr>
        <w:t>9. Егер аурудың пайда болуын анықтауда қиындықтар кездесетін болса және ауырған адаммен келіспеушілік болған жағдайда, қолдағы материал республикалық кәсіби-патологиялық сараптау комиссиясында қаралуға жіберіледі.</w:t>
      </w:r>
    </w:p>
    <w:p w14:paraId="3776A1D6" w14:textId="47527AEF" w:rsidR="000E30B2" w:rsidRPr="00136D74" w:rsidRDefault="000E30B2" w:rsidP="000E30B2">
      <w:pPr>
        <w:jc w:val="both"/>
        <w:rPr>
          <w:sz w:val="32"/>
          <w:szCs w:val="32"/>
        </w:rPr>
      </w:pPr>
      <w:bookmarkStart w:id="9" w:name="z17"/>
      <w:bookmarkEnd w:id="9"/>
      <w:r w:rsidRPr="00136D74">
        <w:rPr>
          <w:sz w:val="32"/>
          <w:szCs w:val="32"/>
        </w:rPr>
        <w:t xml:space="preserve">10. Кәсіби аурудың диагнозын анықтауға керекті негізгі құжат (атқаратын жұмысына немесе кәсібіне байланысты) ретінде тізім болып саналады. Тізімде зиянды, қауіпті және өндірістік қолайсыз факторлардың әсер етуінің арқасында пайда болатын аурулар </w:t>
      </w:r>
      <w:r w:rsidRPr="00136D74">
        <w:rPr>
          <w:sz w:val="32"/>
          <w:szCs w:val="32"/>
        </w:rPr>
        <w:lastRenderedPageBreak/>
        <w:t>қарастырылған. Тізімде атқарылатын жұмыстар мен өндірістердің тізімі берілген.</w:t>
      </w:r>
    </w:p>
    <w:p w14:paraId="5D2B5A7E" w14:textId="4242F924" w:rsidR="000E30B2" w:rsidRPr="00136D74" w:rsidRDefault="000E30B2" w:rsidP="000E30B2">
      <w:pPr>
        <w:jc w:val="both"/>
        <w:rPr>
          <w:sz w:val="32"/>
          <w:szCs w:val="32"/>
        </w:rPr>
      </w:pPr>
      <w:bookmarkStart w:id="10" w:name="z18"/>
      <w:bookmarkEnd w:id="10"/>
      <w:r w:rsidRPr="00136D74">
        <w:rPr>
          <w:sz w:val="32"/>
          <w:szCs w:val="32"/>
        </w:rPr>
        <w:t>11. Тез өрбитін кәсіби аурулар мен улануларға зиянды және қауіпті өндірістік факторлар қанықпаның шектеу шегінен немесе рұқсат етілген деңгейден көп есе жоғары болып, бір реттен кейін (бір жұмыс ауысым ішінде) кенеттен пайда болған аурулар жатады.</w:t>
      </w:r>
    </w:p>
    <w:p w14:paraId="633B861D" w14:textId="71BE91A2" w:rsidR="000E30B2" w:rsidRPr="00136D74" w:rsidRDefault="000E30B2" w:rsidP="000E30B2">
      <w:pPr>
        <w:jc w:val="both"/>
        <w:rPr>
          <w:sz w:val="32"/>
          <w:szCs w:val="32"/>
        </w:rPr>
      </w:pPr>
      <w:bookmarkStart w:id="11" w:name="z19"/>
      <w:bookmarkEnd w:id="11"/>
      <w:r w:rsidRPr="00136D74">
        <w:rPr>
          <w:sz w:val="32"/>
          <w:szCs w:val="32"/>
        </w:rPr>
        <w:t xml:space="preserve"> 12. Созылмалы кәсіби ауруларға (улануға) зиянды заттардың, қауіпті және қолайсыз өндірістік факторлардың көп уақыт бойы әсер етуінің салдарынан пайда болған аурулар жатады. Созылмалы ауруларға (улануға) тез өрбіген, сондай-ақ созылмалы кәсіби аурулардың жақын арадағы немесе көп уақыт өткеннен кейінгі салдары (жүйке жүйесінің, жүрек қан тамырларының, гепатобилиарлы және басқа да жүйелердің өндірістік уларымен улануының салдарынан пайда болатын тұрақты органикалық өзгерістер) жатады. Еске сақтайтын бір жағдай кәсіби аурулардың пайда болуы зиянды және қауіпті заттармен жұмысты тоқтатқаннан кейінде (кеш пайда болатын силикоздар, бериллиоздар, қуықтың папилломалары, қатерлі ісіктер) пайда болуы мүмкін. Кәсіби ауруларға мынандай аурулар да жатады. Ондай аурулар кәсіби аурулардың фонында немесе олар пайда болатындай жағдай жасаған аурулар (асбестоз, силикоз немесе шаң бронхитының негізінде пайда болған өкпе обыры) жатады.</w:t>
      </w:r>
    </w:p>
    <w:p w14:paraId="7D94E76A" w14:textId="1E72DCC3" w:rsidR="000E30B2" w:rsidRPr="00136D74" w:rsidRDefault="000E30B2" w:rsidP="000E30B2">
      <w:pPr>
        <w:jc w:val="both"/>
        <w:rPr>
          <w:sz w:val="32"/>
          <w:szCs w:val="32"/>
        </w:rPr>
      </w:pPr>
      <w:bookmarkStart w:id="12" w:name="z20"/>
      <w:bookmarkEnd w:id="12"/>
      <w:r w:rsidRPr="00136D74">
        <w:rPr>
          <w:sz w:val="32"/>
          <w:szCs w:val="32"/>
        </w:rPr>
        <w:t>13. Кәсіби ауру және улану диагнозын қойғанда, аурудың клиникалық формаларының ерекшеліктері, әсер ететін этиологиялық фактордың және атқаратын жұмыстың, өндірістік орта мен еңбек үдерісінің жағдайы және зиянды және қауіпті жұмыс жағдайындағы жұмыс өтілі еске алынады. Егер өндірістік орта жағдайына тексеріс жүргізілмесе, ол кәсіби ауру немесе улану деп диагноз қоюға кедергі бола алмайды. Мұндай да ғылыми әдебиеттің, модельдеудің және осыған ұқсас өндірістік жағдайларға ұқсату арқылы диагноз қоюға болады.</w:t>
      </w:r>
    </w:p>
    <w:p w14:paraId="547EC864" w14:textId="0DFD9011" w:rsidR="000E30B2" w:rsidRPr="00136D74" w:rsidRDefault="00B52479" w:rsidP="000E30B2">
      <w:pPr>
        <w:jc w:val="both"/>
        <w:rPr>
          <w:sz w:val="32"/>
          <w:szCs w:val="32"/>
        </w:rPr>
      </w:pPr>
      <w:bookmarkStart w:id="13" w:name="z21"/>
      <w:bookmarkEnd w:id="13"/>
      <w:r w:rsidRPr="00136D74">
        <w:rPr>
          <w:sz w:val="32"/>
          <w:szCs w:val="32"/>
          <w:lang w:val="kk-KZ"/>
        </w:rPr>
        <w:t>14</w:t>
      </w:r>
      <w:r w:rsidR="000E30B2" w:rsidRPr="00136D74">
        <w:rPr>
          <w:sz w:val="32"/>
          <w:szCs w:val="32"/>
        </w:rPr>
        <w:t>. Егер аурудың себептері әртүрлі факторлардың салдарынан пайда болған болса, оның ішінде кәсіби факторлар орын алса, онда мұндай ауру кәсіби деп саналынады.</w:t>
      </w:r>
    </w:p>
    <w:p w14:paraId="695961CD" w14:textId="77777777" w:rsidR="00B52479" w:rsidRPr="00136D74" w:rsidRDefault="000E30B2" w:rsidP="000E30B2">
      <w:pPr>
        <w:jc w:val="both"/>
        <w:rPr>
          <w:sz w:val="32"/>
          <w:szCs w:val="32"/>
        </w:rPr>
      </w:pPr>
      <w:bookmarkStart w:id="14" w:name="z22"/>
      <w:bookmarkEnd w:id="14"/>
      <w:r w:rsidRPr="00136D74">
        <w:rPr>
          <w:sz w:val="32"/>
          <w:szCs w:val="32"/>
        </w:rPr>
        <w:t>15. Күрделі сараптау мәселелерін шешу үшін кәсіби аурулар және улану диагнозын қоюда қарама-қарсы пікірлер орын алғанда Денсаулық сақтау министрлігі арқылы сараптаудың республикалық кәсіби патологиялық тартыс комиссиясы құрылады.</w:t>
      </w:r>
    </w:p>
    <w:p w14:paraId="3BCBFD55" w14:textId="77777777" w:rsidR="00B52479" w:rsidRPr="00136D74" w:rsidRDefault="000E30B2" w:rsidP="000E30B2">
      <w:pPr>
        <w:jc w:val="both"/>
        <w:rPr>
          <w:sz w:val="32"/>
          <w:szCs w:val="32"/>
        </w:rPr>
      </w:pPr>
      <w:r w:rsidRPr="00136D74">
        <w:rPr>
          <w:sz w:val="32"/>
          <w:szCs w:val="32"/>
        </w:rPr>
        <w:lastRenderedPageBreak/>
        <w:t xml:space="preserve"> Республикалық кәсіби патологиялық тартыс комиссиясының құрамына мыналар кіреді: комиссия төрағасы, тұрақты мүшелері (3 адамнан кем емес) және комиссияның жауапты секретары болуы керек. Керек болған жағдайда комиссия жұмысына Қазақстан Республикасының еңбек және халықты әлеуметтік тұрғыдан қорғау министрлігінің, кәсіподақтың басқа да ұйымдардың өкілетті адамдарын жұмысқа тартуға болады.</w:t>
      </w:r>
    </w:p>
    <w:p w14:paraId="0C86E5F4" w14:textId="420F1DE1" w:rsidR="00B52479" w:rsidRPr="00136D74" w:rsidRDefault="000E30B2" w:rsidP="000E30B2">
      <w:pPr>
        <w:jc w:val="both"/>
        <w:rPr>
          <w:sz w:val="32"/>
          <w:szCs w:val="32"/>
        </w:rPr>
      </w:pPr>
      <w:r w:rsidRPr="00136D74">
        <w:rPr>
          <w:sz w:val="32"/>
          <w:szCs w:val="32"/>
        </w:rPr>
        <w:t>1) Республикалық кәсіби патологиялық тартыс комиссиясының төрағасы болып, Қ</w:t>
      </w:r>
      <w:r w:rsidR="005774FC" w:rsidRPr="00136D74">
        <w:rPr>
          <w:sz w:val="32"/>
          <w:szCs w:val="32"/>
          <w:lang w:val="kk-KZ"/>
        </w:rPr>
        <w:t>Р</w:t>
      </w:r>
      <w:r w:rsidRPr="00136D74">
        <w:rPr>
          <w:sz w:val="32"/>
          <w:szCs w:val="32"/>
        </w:rPr>
        <w:t xml:space="preserve"> Денсаулық сақтау министрлігінің штаттан тыс бас кәсіби патологы болып істейтін, кәсіби-патология бойынша медицина ғылымдарының докторы деген ғылыми дәрежесі бар, жоғарғы біліктілігі бар кәсіби патолог дайындалуы керек.</w:t>
      </w:r>
    </w:p>
    <w:p w14:paraId="25191DF4" w14:textId="77777777" w:rsidR="00B52479" w:rsidRPr="00136D74" w:rsidRDefault="000E30B2" w:rsidP="000E30B2">
      <w:pPr>
        <w:jc w:val="both"/>
        <w:rPr>
          <w:sz w:val="32"/>
          <w:szCs w:val="32"/>
        </w:rPr>
      </w:pPr>
      <w:r w:rsidRPr="00136D74">
        <w:rPr>
          <w:sz w:val="32"/>
          <w:szCs w:val="32"/>
        </w:rPr>
        <w:t>2) Республикалық кәсіби патологиялық тартыс комиссиясының мүшелері болып, кәсіби патология жөнінде жоғарғы біліктілігі бар тәуелсіз мамандар медицина академиясының, университетінің, дәрігерлерді жетілдіру институтының және ғылыми-зерттеу орталықтарының кафедраларында жұмыс істейтін қызметкерлер тағайындалады.</w:t>
      </w:r>
    </w:p>
    <w:p w14:paraId="1EDA79F9" w14:textId="54824836" w:rsidR="000E30B2" w:rsidRPr="00136D74" w:rsidRDefault="000E30B2" w:rsidP="000E30B2">
      <w:pPr>
        <w:jc w:val="both"/>
        <w:rPr>
          <w:sz w:val="32"/>
          <w:szCs w:val="32"/>
        </w:rPr>
      </w:pPr>
      <w:r w:rsidRPr="00136D74">
        <w:rPr>
          <w:sz w:val="32"/>
          <w:szCs w:val="32"/>
        </w:rPr>
        <w:t xml:space="preserve"> 3) Республикалық кәсіби патологиялық тартыс комиссиясының секретары ретінде жоғарғы білікті кәсіби патолог-дәрігер тағайындалады, ол түскен және шыққан материалдарға тиісті есеп және тіркеу жүргізеді.</w:t>
      </w:r>
    </w:p>
    <w:p w14:paraId="0475DA45" w14:textId="77777777" w:rsidR="00B52479" w:rsidRPr="00136D74" w:rsidRDefault="000E30B2" w:rsidP="000E30B2">
      <w:pPr>
        <w:jc w:val="both"/>
        <w:rPr>
          <w:sz w:val="32"/>
          <w:szCs w:val="32"/>
        </w:rPr>
      </w:pPr>
      <w:bookmarkStart w:id="15" w:name="z23"/>
      <w:bookmarkEnd w:id="15"/>
      <w:r w:rsidRPr="00136D74">
        <w:rPr>
          <w:sz w:val="32"/>
          <w:szCs w:val="32"/>
        </w:rPr>
        <w:t>16. Республикалық кәсіби патологиялық тартыс комиссиясы мынандай құжаттарды талқылайды:</w:t>
      </w:r>
    </w:p>
    <w:p w14:paraId="4BF3D629" w14:textId="77777777" w:rsidR="00B52479" w:rsidRPr="00136D74" w:rsidRDefault="000E30B2" w:rsidP="000E30B2">
      <w:pPr>
        <w:jc w:val="both"/>
        <w:rPr>
          <w:sz w:val="32"/>
          <w:szCs w:val="32"/>
        </w:rPr>
      </w:pPr>
      <w:r w:rsidRPr="00136D74">
        <w:rPr>
          <w:sz w:val="32"/>
          <w:szCs w:val="32"/>
        </w:rPr>
        <w:t>1) бағыттау қағазын (республикалық кәсіби патологиялық тартыс комиссиясына жіберілген хаттарды, өтініштерді және басқа да өтініш материалдарын қарайды);</w:t>
      </w:r>
    </w:p>
    <w:p w14:paraId="7D3BEC7C" w14:textId="77777777" w:rsidR="00B52479" w:rsidRPr="00136D74" w:rsidRDefault="000E30B2" w:rsidP="000E30B2">
      <w:pPr>
        <w:jc w:val="both"/>
        <w:rPr>
          <w:sz w:val="32"/>
          <w:szCs w:val="32"/>
        </w:rPr>
      </w:pPr>
      <w:r w:rsidRPr="00136D74">
        <w:rPr>
          <w:sz w:val="32"/>
          <w:szCs w:val="32"/>
        </w:rPr>
        <w:t xml:space="preserve"> 2) күрделі, тартыс тудыратын орталықтағы кәсіби патологиялық сараптау комиссиясының шешімін қарайды;</w:t>
      </w:r>
    </w:p>
    <w:p w14:paraId="5A827052" w14:textId="77777777" w:rsidR="00B52479" w:rsidRPr="00136D74" w:rsidRDefault="000E30B2" w:rsidP="000E30B2">
      <w:pPr>
        <w:jc w:val="both"/>
        <w:rPr>
          <w:sz w:val="32"/>
          <w:szCs w:val="32"/>
        </w:rPr>
      </w:pPr>
      <w:r w:rsidRPr="00136D74">
        <w:rPr>
          <w:sz w:val="32"/>
          <w:szCs w:val="32"/>
        </w:rPr>
        <w:t xml:space="preserve"> 3) стационарда емделген аурудың аурунамасын;</w:t>
      </w:r>
    </w:p>
    <w:p w14:paraId="444BE778" w14:textId="77777777" w:rsidR="00B52479" w:rsidRPr="00136D74" w:rsidRDefault="000E30B2" w:rsidP="000E30B2">
      <w:pPr>
        <w:jc w:val="both"/>
        <w:rPr>
          <w:sz w:val="32"/>
          <w:szCs w:val="32"/>
        </w:rPr>
      </w:pPr>
      <w:r w:rsidRPr="00136D74">
        <w:rPr>
          <w:sz w:val="32"/>
          <w:szCs w:val="32"/>
        </w:rPr>
        <w:t xml:space="preserve"> 4) тұрған жерінен алынған амбулаториялық картаның негізгі нұсқасын;</w:t>
      </w:r>
    </w:p>
    <w:p w14:paraId="4BE142A8" w14:textId="77777777" w:rsidR="00B52479" w:rsidRPr="00136D74" w:rsidRDefault="000E30B2" w:rsidP="000E30B2">
      <w:pPr>
        <w:jc w:val="both"/>
        <w:rPr>
          <w:sz w:val="32"/>
          <w:szCs w:val="32"/>
        </w:rPr>
      </w:pPr>
      <w:r w:rsidRPr="00136D74">
        <w:rPr>
          <w:sz w:val="32"/>
          <w:szCs w:val="32"/>
        </w:rPr>
        <w:t xml:space="preserve"> 5) тұрған жерінен алынған эпикризді;</w:t>
      </w:r>
    </w:p>
    <w:p w14:paraId="52D1009C" w14:textId="77777777" w:rsidR="00B52479" w:rsidRPr="00136D74" w:rsidRDefault="000E30B2" w:rsidP="000E30B2">
      <w:pPr>
        <w:jc w:val="both"/>
        <w:rPr>
          <w:sz w:val="32"/>
          <w:szCs w:val="32"/>
        </w:rPr>
      </w:pPr>
      <w:r w:rsidRPr="00136D74">
        <w:rPr>
          <w:sz w:val="32"/>
          <w:szCs w:val="32"/>
        </w:rPr>
        <w:t xml:space="preserve"> 6) жұмысқа алынар алдындағы және кезеңді медициналық тексерістердің мәліметтерін;</w:t>
      </w:r>
    </w:p>
    <w:p w14:paraId="56695F08" w14:textId="77777777" w:rsidR="00B52479" w:rsidRPr="00136D74" w:rsidRDefault="000E30B2" w:rsidP="000E30B2">
      <w:pPr>
        <w:jc w:val="both"/>
        <w:rPr>
          <w:sz w:val="32"/>
          <w:szCs w:val="32"/>
        </w:rPr>
      </w:pPr>
      <w:r w:rsidRPr="00136D74">
        <w:rPr>
          <w:sz w:val="32"/>
          <w:szCs w:val="32"/>
        </w:rPr>
        <w:t>7) жұмыс істеу жағдайының санитарлық-эпидемиологиялық сипаттамасын;</w:t>
      </w:r>
    </w:p>
    <w:p w14:paraId="1AD8F300" w14:textId="77777777" w:rsidR="00B52479" w:rsidRPr="00136D74" w:rsidRDefault="000E30B2" w:rsidP="000E30B2">
      <w:pPr>
        <w:jc w:val="both"/>
        <w:rPr>
          <w:sz w:val="32"/>
          <w:szCs w:val="32"/>
        </w:rPr>
      </w:pPr>
      <w:r w:rsidRPr="00136D74">
        <w:rPr>
          <w:sz w:val="32"/>
          <w:szCs w:val="32"/>
        </w:rPr>
        <w:t xml:space="preserve"> 8) белгіленген тәртіп бойынша расталған еңбек кітапшасының көшірмесін;</w:t>
      </w:r>
    </w:p>
    <w:p w14:paraId="3E861089" w14:textId="1F3A4E42" w:rsidR="000E30B2" w:rsidRPr="00136D74" w:rsidRDefault="000E30B2" w:rsidP="000E30B2">
      <w:pPr>
        <w:jc w:val="both"/>
        <w:rPr>
          <w:sz w:val="32"/>
          <w:szCs w:val="32"/>
        </w:rPr>
      </w:pPr>
      <w:r w:rsidRPr="00136D74">
        <w:rPr>
          <w:sz w:val="32"/>
          <w:szCs w:val="32"/>
        </w:rPr>
        <w:lastRenderedPageBreak/>
        <w:t xml:space="preserve"> 9) сұранысқа сай алынған қосымша құжаттарды.</w:t>
      </w:r>
    </w:p>
    <w:p w14:paraId="493A88A4" w14:textId="77777777" w:rsidR="00B52479" w:rsidRPr="00136D74" w:rsidRDefault="000E30B2" w:rsidP="000E30B2">
      <w:pPr>
        <w:jc w:val="both"/>
        <w:rPr>
          <w:sz w:val="32"/>
          <w:szCs w:val="32"/>
        </w:rPr>
      </w:pPr>
      <w:bookmarkStart w:id="16" w:name="z24"/>
      <w:bookmarkEnd w:id="16"/>
      <w:r w:rsidRPr="00136D74">
        <w:rPr>
          <w:sz w:val="32"/>
          <w:szCs w:val="32"/>
        </w:rPr>
        <w:t>17. Республикалық кәсіби патологиялық тартыс комиссиясы мынандай шешімдерді шығарады:</w:t>
      </w:r>
    </w:p>
    <w:p w14:paraId="4809A07D" w14:textId="77777777" w:rsidR="00B52479" w:rsidRPr="00136D74" w:rsidRDefault="000E30B2" w:rsidP="000E30B2">
      <w:pPr>
        <w:jc w:val="both"/>
        <w:rPr>
          <w:sz w:val="32"/>
          <w:szCs w:val="32"/>
        </w:rPr>
      </w:pPr>
      <w:r w:rsidRPr="00136D74">
        <w:rPr>
          <w:sz w:val="32"/>
          <w:szCs w:val="32"/>
        </w:rPr>
        <w:t xml:space="preserve"> 1) пайда болған ауру кәсіби факторлардың әсерінен пайда болған, бұған кейіннен пайда болған аурулар да жатады;</w:t>
      </w:r>
    </w:p>
    <w:p w14:paraId="31028C17" w14:textId="77777777" w:rsidR="005774FC" w:rsidRPr="00136D74" w:rsidRDefault="000E30B2" w:rsidP="000E30B2">
      <w:pPr>
        <w:jc w:val="both"/>
        <w:rPr>
          <w:sz w:val="32"/>
          <w:szCs w:val="32"/>
        </w:rPr>
      </w:pPr>
      <w:r w:rsidRPr="00136D74">
        <w:rPr>
          <w:sz w:val="32"/>
          <w:szCs w:val="32"/>
        </w:rPr>
        <w:t xml:space="preserve"> 2) пайда болған ауру кәсіби факторлардың әсерінен пайда болмаған;</w:t>
      </w:r>
    </w:p>
    <w:p w14:paraId="4DE9E22A" w14:textId="77777777" w:rsidR="005774FC" w:rsidRPr="00136D74" w:rsidRDefault="000E30B2" w:rsidP="000E30B2">
      <w:pPr>
        <w:jc w:val="both"/>
        <w:rPr>
          <w:sz w:val="32"/>
          <w:szCs w:val="32"/>
        </w:rPr>
      </w:pPr>
      <w:r w:rsidRPr="00136D74">
        <w:rPr>
          <w:sz w:val="32"/>
          <w:szCs w:val="32"/>
        </w:rPr>
        <w:t>3) кәсіби аурулардың қалдық түрін (кейіннен пайда болған) анықтаумен қатар бұрынғы болған кәсіби аурудың жоқтығын анықтауға дейін;</w:t>
      </w:r>
    </w:p>
    <w:p w14:paraId="3056AA81" w14:textId="77777777" w:rsidR="005774FC" w:rsidRPr="00136D74" w:rsidRDefault="000E30B2" w:rsidP="000E30B2">
      <w:pPr>
        <w:jc w:val="both"/>
        <w:rPr>
          <w:sz w:val="32"/>
          <w:szCs w:val="32"/>
        </w:rPr>
      </w:pPr>
      <w:r w:rsidRPr="00136D74">
        <w:rPr>
          <w:sz w:val="32"/>
          <w:szCs w:val="32"/>
        </w:rPr>
        <w:t xml:space="preserve"> 4) белгіленген уақыттан кейін (мезгілі көрсетілгенде) қосымша мәліметтерді (түрі көрсетілсін) тапсырғанда қайта қарауды қажет етеді;</w:t>
      </w:r>
    </w:p>
    <w:p w14:paraId="383531C2" w14:textId="051922BF" w:rsidR="000E30B2" w:rsidRPr="00136D74" w:rsidRDefault="000E30B2" w:rsidP="000E30B2">
      <w:pPr>
        <w:jc w:val="both"/>
        <w:rPr>
          <w:sz w:val="32"/>
          <w:szCs w:val="32"/>
        </w:rPr>
      </w:pPr>
      <w:r w:rsidRPr="00136D74">
        <w:rPr>
          <w:sz w:val="32"/>
          <w:szCs w:val="32"/>
        </w:rPr>
        <w:t xml:space="preserve"> 5) кәсіби патология клиникасы жағдайында мамандандырылған медициналық көмек көрсетуді қажет етіп, соңынан қайта қарауды талап еткенде тереңдете жүргізілген тексеріске немесе кеңес беруге жіберіледі.</w:t>
      </w:r>
    </w:p>
    <w:p w14:paraId="6BC2BF15" w14:textId="3BEA73CC" w:rsidR="000E30B2" w:rsidRPr="00136D74" w:rsidRDefault="000E30B2" w:rsidP="000E30B2">
      <w:pPr>
        <w:jc w:val="both"/>
        <w:rPr>
          <w:sz w:val="32"/>
          <w:szCs w:val="32"/>
        </w:rPr>
      </w:pPr>
      <w:bookmarkStart w:id="17" w:name="z25"/>
      <w:bookmarkEnd w:id="17"/>
      <w:r w:rsidRPr="00136D74">
        <w:rPr>
          <w:sz w:val="32"/>
          <w:szCs w:val="32"/>
        </w:rPr>
        <w:t>18. Медициналық тұрғыдан қалпына келтіруге берілген ұсыныстары бар, республикалық кәсіби патологиялық тартыс комиссиясының қорытындысы ауруға жеке беріледі.</w:t>
      </w:r>
    </w:p>
    <w:p w14:paraId="29298024" w14:textId="350987F4" w:rsidR="000E30B2" w:rsidRPr="00136D74" w:rsidRDefault="000E30B2" w:rsidP="000E30B2">
      <w:pPr>
        <w:jc w:val="both"/>
        <w:rPr>
          <w:sz w:val="32"/>
          <w:szCs w:val="32"/>
        </w:rPr>
      </w:pPr>
      <w:bookmarkStart w:id="18" w:name="z26"/>
      <w:bookmarkEnd w:id="18"/>
      <w:r w:rsidRPr="00136D74">
        <w:rPr>
          <w:sz w:val="32"/>
          <w:szCs w:val="32"/>
        </w:rPr>
        <w:t>19. Тез өрбіген кәсіби аурулармен уланудың әрбір жағдайына осы ауруды анықтаған немесе ауру бар-ау деп күдіктенген дәрігер арқылы жедел хабарлама (N 318/Е үлгісіндегі) толтырады. Хабарлама 12 сағаттың ішінде тиісті аумақтың санитарлық-эпидемиологиялық қызметінің мемлекеттік органының басшысына (жұмыс берушіге) жіберіледі.</w:t>
      </w:r>
    </w:p>
    <w:p w14:paraId="3825B421" w14:textId="45306C59" w:rsidR="000E30B2" w:rsidRPr="00136D74" w:rsidRDefault="000E30B2" w:rsidP="000E30B2">
      <w:pPr>
        <w:jc w:val="both"/>
        <w:rPr>
          <w:sz w:val="32"/>
          <w:szCs w:val="32"/>
        </w:rPr>
      </w:pPr>
      <w:bookmarkStart w:id="19" w:name="z27"/>
      <w:bookmarkEnd w:id="19"/>
      <w:r w:rsidRPr="00136D74">
        <w:rPr>
          <w:sz w:val="32"/>
          <w:szCs w:val="32"/>
        </w:rPr>
        <w:t>20. Аурудың диагнозын анықталғанда немесе өзгергенде, оны анықтаған медицина ұйымы жаңа шұғыл хабарламаны толтырып, оны 24 сағат ішінде ауру жұмыс істейтін орынның санитарлық-эпидемиологиялық қызметінің мемлекеттік органының және ұйымның басш</w:t>
      </w:r>
      <w:bookmarkStart w:id="20" w:name="_GoBack"/>
      <w:bookmarkEnd w:id="20"/>
      <w:r w:rsidRPr="00136D74">
        <w:rPr>
          <w:sz w:val="32"/>
          <w:szCs w:val="32"/>
        </w:rPr>
        <w:t>ысына жібереді. Мұндай жағдайда өзгерген (нақтыланған) диагноздың аты жазылып, оның қойылған айы, күні көрсетіледі.</w:t>
      </w:r>
    </w:p>
    <w:p w14:paraId="596C39D7" w14:textId="77777777" w:rsidR="005774FC" w:rsidRPr="00136D74" w:rsidRDefault="000E30B2" w:rsidP="000E30B2">
      <w:pPr>
        <w:jc w:val="both"/>
        <w:rPr>
          <w:sz w:val="32"/>
          <w:szCs w:val="32"/>
        </w:rPr>
      </w:pPr>
      <w:bookmarkStart w:id="21" w:name="z28"/>
      <w:bookmarkEnd w:id="21"/>
      <w:r w:rsidRPr="00136D74">
        <w:rPr>
          <w:sz w:val="32"/>
          <w:szCs w:val="32"/>
        </w:rPr>
        <w:t xml:space="preserve"> 21. Жедел хабарлама жіберген медицина ұйымы бағыттау қағазынан басқа, шұғыл түрде санитарлық-эпидемиологиялық қызметтің мемлекеттік органына телефон арқылы хабарлап немесе әрбір төмендегідей жағдайды электронды поштамен хабарлайды:</w:t>
      </w:r>
    </w:p>
    <w:p w14:paraId="1174AD03" w14:textId="77777777" w:rsidR="005774FC" w:rsidRPr="00136D74" w:rsidRDefault="000E30B2" w:rsidP="000E30B2">
      <w:pPr>
        <w:jc w:val="both"/>
        <w:rPr>
          <w:sz w:val="32"/>
          <w:szCs w:val="32"/>
        </w:rPr>
      </w:pPr>
      <w:r w:rsidRPr="00136D74">
        <w:rPr>
          <w:sz w:val="32"/>
          <w:szCs w:val="32"/>
        </w:rPr>
        <w:t xml:space="preserve"> 1) еңбек ету қабілеті жоғалған аурулардың саны 2 және одан көп болған жағдайда тез өрбитін кәсіби ауруды (улануды);</w:t>
      </w:r>
    </w:p>
    <w:p w14:paraId="197C21AB" w14:textId="594A4638" w:rsidR="000E30B2" w:rsidRPr="00136D74" w:rsidRDefault="000E30B2" w:rsidP="000E30B2">
      <w:pPr>
        <w:jc w:val="both"/>
        <w:rPr>
          <w:sz w:val="32"/>
          <w:szCs w:val="32"/>
        </w:rPr>
      </w:pPr>
      <w:r w:rsidRPr="00136D74">
        <w:rPr>
          <w:sz w:val="32"/>
          <w:szCs w:val="32"/>
        </w:rPr>
        <w:lastRenderedPageBreak/>
        <w:t xml:space="preserve"> 2) ауырған адамның кәсіби қызметіне байланысты күйдіргі, сарып, тырысқақ, құтырма аурулары анықталғанда.</w:t>
      </w:r>
    </w:p>
    <w:p w14:paraId="4A246221" w14:textId="5E6D4A88" w:rsidR="000E30B2" w:rsidRPr="00136D74" w:rsidRDefault="000E30B2" w:rsidP="000E30B2">
      <w:pPr>
        <w:jc w:val="both"/>
        <w:rPr>
          <w:sz w:val="32"/>
          <w:szCs w:val="32"/>
        </w:rPr>
      </w:pPr>
      <w:bookmarkStart w:id="22" w:name="z29"/>
      <w:bookmarkEnd w:id="22"/>
      <w:r w:rsidRPr="00136D74">
        <w:rPr>
          <w:sz w:val="32"/>
          <w:szCs w:val="32"/>
        </w:rPr>
        <w:t>22. Созылмалы кәсіби ауру (улану) туралы алғашқы рет анықтағанда хабарлама беру. Ауруға нақты диагноз қойылғаннан кейінгі 3 күннің ішінде санитарлық-эпидемиологиялық қызметтің мемлекеттік органына немесе ұйымға (жұмыс берушіге) және медициналық ұйымға хабарлама жіберіледі.</w:t>
      </w:r>
    </w:p>
    <w:p w14:paraId="70D570FD" w14:textId="77483D16" w:rsidR="000E30B2" w:rsidRPr="00136D74" w:rsidRDefault="000E30B2" w:rsidP="000E30B2">
      <w:pPr>
        <w:jc w:val="both"/>
        <w:rPr>
          <w:sz w:val="32"/>
          <w:szCs w:val="32"/>
        </w:rPr>
      </w:pPr>
      <w:bookmarkStart w:id="23" w:name="z30"/>
      <w:bookmarkEnd w:id="23"/>
      <w:r w:rsidRPr="00136D74">
        <w:rPr>
          <w:sz w:val="32"/>
          <w:szCs w:val="32"/>
        </w:rPr>
        <w:t>23. Кәсіби аурудың (уланудың) әрбір жағдайы Қ</w:t>
      </w:r>
      <w:r w:rsidR="005774FC" w:rsidRPr="00136D74">
        <w:rPr>
          <w:sz w:val="32"/>
          <w:szCs w:val="32"/>
          <w:lang w:val="kk-KZ"/>
        </w:rPr>
        <w:t>Р</w:t>
      </w:r>
      <w:r w:rsidRPr="00136D74">
        <w:rPr>
          <w:sz w:val="32"/>
          <w:szCs w:val="32"/>
        </w:rPr>
        <w:t xml:space="preserve"> заңнамасына сәйкес белгіленген тәртіппен арнайы тексеруге жатады.</w:t>
      </w:r>
    </w:p>
    <w:p w14:paraId="2E2AA519" w14:textId="350C7DB5" w:rsidR="005774FC" w:rsidRPr="00136D74" w:rsidRDefault="005774FC" w:rsidP="000E30B2">
      <w:pPr>
        <w:jc w:val="both"/>
        <w:rPr>
          <w:sz w:val="32"/>
          <w:szCs w:val="32"/>
        </w:rPr>
      </w:pPr>
    </w:p>
    <w:p w14:paraId="3B3F697D" w14:textId="77777777" w:rsidR="005774FC" w:rsidRPr="00136D74" w:rsidRDefault="005774FC" w:rsidP="000E30B2">
      <w:pPr>
        <w:jc w:val="both"/>
        <w:rPr>
          <w:sz w:val="32"/>
          <w:szCs w:val="32"/>
        </w:rPr>
      </w:pPr>
    </w:p>
    <w:sectPr w:rsidR="005774FC" w:rsidRPr="00136D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D00"/>
    <w:rsid w:val="000E30B2"/>
    <w:rsid w:val="00132836"/>
    <w:rsid w:val="00136D74"/>
    <w:rsid w:val="00504D00"/>
    <w:rsid w:val="005774FC"/>
    <w:rsid w:val="00A42FEF"/>
    <w:rsid w:val="00A86D72"/>
    <w:rsid w:val="00B524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BF0AB4"/>
  <w15:chartTrackingRefBased/>
  <w15:docId w15:val="{AD46208C-0148-4820-A07D-30DFD590A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E30B2"/>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E30B2"/>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5559272">
      <w:bodyDiv w:val="1"/>
      <w:marLeft w:val="0"/>
      <w:marRight w:val="0"/>
      <w:marTop w:val="0"/>
      <w:marBottom w:val="0"/>
      <w:divBdr>
        <w:top w:val="none" w:sz="0" w:space="0" w:color="auto"/>
        <w:left w:val="none" w:sz="0" w:space="0" w:color="auto"/>
        <w:bottom w:val="none" w:sz="0" w:space="0" w:color="auto"/>
        <w:right w:val="none" w:sz="0" w:space="0" w:color="auto"/>
      </w:divBdr>
    </w:div>
    <w:div w:id="900945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6</Pages>
  <Words>1581</Words>
  <Characters>9015</Characters>
  <Application>Microsoft Office Word</Application>
  <DocSecurity>0</DocSecurity>
  <Lines>75</Lines>
  <Paragraphs>21</Paragraphs>
  <ScaleCrop>false</ScaleCrop>
  <Company/>
  <LinksUpToDate>false</LinksUpToDate>
  <CharactersWithSpaces>10575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2020-08-20T04:00:00Z</dcterms:created>
  <dcterms:modified xsi:type="dcterms:W3CDTF">2020-08-20T11:54:00Z</dcterms:modified>
</cp:coreProperties>
</file>